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50" w:rsidRPr="00F85E50" w:rsidRDefault="00F85E50" w:rsidP="00F85E50"/>
    <w:p w:rsidR="00F85E50" w:rsidRPr="00F85E50" w:rsidRDefault="00F85E50" w:rsidP="00F85E50">
      <w:pPr>
        <w:jc w:val="center"/>
      </w:pPr>
      <w:r w:rsidRPr="00F85E50">
        <w:rPr>
          <w:b/>
          <w:bCs/>
        </w:rPr>
        <w:t>Informace o povinném předškolním vzdělávání</w:t>
      </w:r>
      <w:r>
        <w:rPr>
          <w:b/>
          <w:bCs/>
        </w:rPr>
        <w:t xml:space="preserve"> </w:t>
      </w:r>
      <w:r w:rsidRPr="00F85E50">
        <w:rPr>
          <w:b/>
          <w:bCs/>
        </w:rPr>
        <w:t xml:space="preserve">určené pro zákonné zástupce dětí </w:t>
      </w:r>
    </w:p>
    <w:p w:rsidR="00F85E50" w:rsidRPr="00F85E50" w:rsidRDefault="00F85E50" w:rsidP="00F85E50">
      <w:r w:rsidRPr="00F85E50">
        <w:t>P</w:t>
      </w:r>
      <w:r w:rsidR="00930CC7">
        <w:t>ro děti, které do 31. srpna 2021</w:t>
      </w:r>
      <w:r w:rsidRPr="00F85E50">
        <w:t xml:space="preserve"> dosáhnou v</w:t>
      </w:r>
      <w:r w:rsidR="00930CC7">
        <w:t>ěku pěti let, je od 1. září 2021</w:t>
      </w:r>
      <w:r w:rsidRPr="00F85E50">
        <w:t xml:space="preserve"> předškolní vzdělávání povinné. Tato povinnost se vztahuje </w:t>
      </w:r>
    </w:p>
    <w:p w:rsidR="00F85E50" w:rsidRPr="00F85E50" w:rsidRDefault="00F85E50" w:rsidP="00F85E50">
      <w:pPr>
        <w:pStyle w:val="Odstavecseseznamem"/>
        <w:numPr>
          <w:ilvl w:val="0"/>
          <w:numId w:val="1"/>
        </w:numPr>
      </w:pPr>
      <w:r w:rsidRPr="00F85E50">
        <w:t xml:space="preserve">na státní občany České republiky (ČR), kteří pobývají na území ČR déle než 90 dnů, </w:t>
      </w:r>
    </w:p>
    <w:p w:rsidR="00F85E50" w:rsidRPr="00F85E50" w:rsidRDefault="00F85E50" w:rsidP="00F85E50">
      <w:pPr>
        <w:pStyle w:val="Odstavecseseznamem"/>
        <w:numPr>
          <w:ilvl w:val="0"/>
          <w:numId w:val="1"/>
        </w:numPr>
      </w:pPr>
      <w:r w:rsidRPr="00F85E50">
        <w:t xml:space="preserve">na občany jiného členského státu Evropské unie, kteří pobývají v ČR déle než 90 dnů, </w:t>
      </w:r>
    </w:p>
    <w:p w:rsidR="00F85E50" w:rsidRPr="00F85E50" w:rsidRDefault="00F85E50" w:rsidP="00F85E50">
      <w:pPr>
        <w:pStyle w:val="Odstavecseseznamem"/>
        <w:numPr>
          <w:ilvl w:val="0"/>
          <w:numId w:val="1"/>
        </w:numPr>
      </w:pPr>
      <w:r w:rsidRPr="00F85E50">
        <w:t xml:space="preserve">na jiné cizince oprávněné pobývat v ČR trvale nebo přechodně po dobu delší než 90 dnů, </w:t>
      </w:r>
    </w:p>
    <w:p w:rsidR="00F85E50" w:rsidRPr="00F85E50" w:rsidRDefault="00F85E50" w:rsidP="00F85E50">
      <w:pPr>
        <w:pStyle w:val="Odstavecseseznamem"/>
        <w:numPr>
          <w:ilvl w:val="0"/>
          <w:numId w:val="1"/>
        </w:numPr>
      </w:pPr>
      <w:r w:rsidRPr="00F85E50">
        <w:t xml:space="preserve">na účastníky řízení o udělení mezinárodní ochrany. </w:t>
      </w:r>
    </w:p>
    <w:p w:rsidR="00F85E50" w:rsidRPr="00F85E50" w:rsidRDefault="00F85E50" w:rsidP="00F85E50"/>
    <w:p w:rsidR="00F85E50" w:rsidRPr="00F85E50" w:rsidRDefault="00F85E50" w:rsidP="00F85E50">
      <w:r w:rsidRPr="00F85E50">
        <w:t xml:space="preserve">Pokud ještě dítě do mateřské školy nedochází, musí jej zákonný zástupce přihlásit ve spádové nebo jím vybrané mateřské škole v termínu zápisu. Nepřihlášení dítěte nebo zanedbání péče o povinné předškolní vzdělávání je považováno za </w:t>
      </w:r>
      <w:r w:rsidRPr="00937EC0">
        <w:rPr>
          <w:b/>
        </w:rPr>
        <w:t>přestupek</w:t>
      </w:r>
      <w:r w:rsidR="00937EC0">
        <w:rPr>
          <w:b/>
        </w:rPr>
        <w:t xml:space="preserve">, </w:t>
      </w:r>
      <w:r w:rsidR="00937EC0">
        <w:t>za který je možné zákonným zástupcům udělit pokutu až do výše 50 000,- Kč</w:t>
      </w:r>
      <w:r w:rsidRPr="00F85E50">
        <w:t xml:space="preserve">. Povinné předškolní vzdělávání se nevztahuje na děti s hlubokým mentálním postižením. </w:t>
      </w:r>
    </w:p>
    <w:p w:rsidR="00F85E50" w:rsidRPr="00F85E50" w:rsidRDefault="00F85E50" w:rsidP="00F85E50">
      <w:r w:rsidRPr="00F85E50">
        <w:t xml:space="preserve">Zákonný zástupce může pro dítě, které má realizovat povinné předškolní vzdělávání, zvolit denní docházku do mateřské školy, která je zapsaná v rejstříku škol a školských zařízení, anebo vybrat jiný způsob povinného předškolního vzdělávání. Zákonný zástupce se rozhodne, v jaké mateřské škole požádá o přijetí dítěte k předškolnímu vzdělávání, pokud se už jeho dítě v mateřské škole nevzdělává. V případě, že již dítě do mateřské školy dochází, pokračuje v předškolním vzdělávání v mateřské škole, pokud zákonný zástupce nezvolí jiný způsob povinného předškolního vzdělávání. </w:t>
      </w:r>
    </w:p>
    <w:p w:rsidR="00F85E50" w:rsidRDefault="00F85E50" w:rsidP="00F85E50">
      <w:pPr>
        <w:rPr>
          <w:b/>
          <w:bCs/>
        </w:rPr>
      </w:pPr>
    </w:p>
    <w:p w:rsidR="00F85E50" w:rsidRPr="00F85E50" w:rsidRDefault="00F85E50" w:rsidP="00F85E50">
      <w:r>
        <w:rPr>
          <w:b/>
          <w:bCs/>
        </w:rPr>
        <w:t>Zápis</w:t>
      </w:r>
      <w:r w:rsidRPr="00F85E50">
        <w:rPr>
          <w:b/>
          <w:bCs/>
        </w:rPr>
        <w:t xml:space="preserve"> </w:t>
      </w:r>
      <w:r w:rsidR="00937EC0">
        <w:rPr>
          <w:b/>
          <w:bCs/>
        </w:rPr>
        <w:t xml:space="preserve">pro školní rok </w:t>
      </w:r>
      <w:bookmarkStart w:id="0" w:name="_GoBack"/>
      <w:bookmarkEnd w:id="0"/>
      <w:r w:rsidR="00930CC7">
        <w:rPr>
          <w:b/>
          <w:bCs/>
        </w:rPr>
        <w:t>2021/2022 proběhne 10. Května od 14:30h.</w:t>
      </w:r>
    </w:p>
    <w:p w:rsidR="00F85E50" w:rsidRDefault="00F85E50" w:rsidP="00F85E50"/>
    <w:p w:rsidR="00F85E50" w:rsidRPr="00F85E50" w:rsidRDefault="00F85E50" w:rsidP="00F85E50">
      <w:r w:rsidRPr="00F85E50">
        <w:t xml:space="preserve">Zákonný zástupce při zápisu obdrží v mateřské škole registrační číslo, pod kterým bude správní řízení o </w:t>
      </w:r>
      <w:r>
        <w:t>žádosti vedeno.</w:t>
      </w:r>
    </w:p>
    <w:p w:rsidR="00E3030E" w:rsidRPr="00F85E50" w:rsidRDefault="00E3030E" w:rsidP="00F85E50"/>
    <w:sectPr w:rsidR="00E3030E" w:rsidRPr="00F85E50" w:rsidSect="008C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47A"/>
    <w:multiLevelType w:val="hybridMultilevel"/>
    <w:tmpl w:val="9E16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E50"/>
    <w:rsid w:val="008C6006"/>
    <w:rsid w:val="00930CC7"/>
    <w:rsid w:val="00937EC0"/>
    <w:rsid w:val="00E3030E"/>
    <w:rsid w:val="00F8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Kleckova</cp:lastModifiedBy>
  <cp:revision>2</cp:revision>
  <dcterms:created xsi:type="dcterms:W3CDTF">2021-04-30T09:03:00Z</dcterms:created>
  <dcterms:modified xsi:type="dcterms:W3CDTF">2021-04-30T09:03:00Z</dcterms:modified>
</cp:coreProperties>
</file>